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D4" w:rsidRPr="004A16D4" w:rsidRDefault="004A16D4" w:rsidP="004A16D4">
      <w:pPr>
        <w:shd w:val="clear" w:color="auto" w:fill="FFFFFF"/>
        <w:spacing w:before="100" w:beforeAutospacing="1" w:after="0" w:line="312" w:lineRule="atLeast"/>
        <w:jc w:val="center"/>
        <w:rPr>
          <w:rFonts w:ascii="Georgia" w:eastAsia="Times New Roman" w:hAnsi="Georgia" w:cs="Times New Roman"/>
          <w:color w:val="005214"/>
          <w:sz w:val="20"/>
          <w:szCs w:val="20"/>
        </w:rPr>
      </w:pPr>
      <w:r w:rsidRPr="004A16D4">
        <w:rPr>
          <w:rFonts w:ascii="Comic Sans MS" w:eastAsia="Times New Roman" w:hAnsi="Comic Sans MS" w:cs="Times New Roman"/>
          <w:b/>
          <w:bCs/>
          <w:caps/>
          <w:color w:val="7030A0"/>
          <w:sz w:val="28"/>
          <w:szCs w:val="28"/>
        </w:rPr>
        <w:br/>
        <w:t>CONVERT A SHORT STORY INTO A GRAPHIC NOVEL ASSIGNMENT</w:t>
      </w:r>
    </w:p>
    <w:p w:rsidR="004A16D4" w:rsidRPr="004A16D4" w:rsidRDefault="004A16D4" w:rsidP="004A16D4">
      <w:pPr>
        <w:shd w:val="clear" w:color="auto" w:fill="FFFFFF"/>
        <w:spacing w:before="100" w:beforeAutospacing="1" w:after="0" w:line="312" w:lineRule="atLeast"/>
        <w:rPr>
          <w:rFonts w:ascii="Georgia" w:eastAsia="Times New Roman" w:hAnsi="Georgia" w:cs="Times New Roman"/>
          <w:color w:val="005214"/>
          <w:sz w:val="20"/>
          <w:szCs w:val="20"/>
        </w:rPr>
      </w:pPr>
      <w:r w:rsidRPr="004A16D4">
        <w:rPr>
          <w:rFonts w:ascii="Comic Sans MS" w:eastAsia="Times New Roman" w:hAnsi="Comic Sans MS" w:cs="Times New Roman"/>
          <w:color w:val="000000"/>
          <w:sz w:val="24"/>
          <w:szCs w:val="24"/>
        </w:rPr>
        <w:br/>
        <w:t>In this project you will take on the role of a writer who has been commissioned to take a short story/novella and put it into graphic comic/novel form.</w:t>
      </w:r>
    </w:p>
    <w:p w:rsidR="004A16D4" w:rsidRPr="004A16D4" w:rsidRDefault="004A16D4" w:rsidP="004A16D4">
      <w:pPr>
        <w:shd w:val="clear" w:color="auto" w:fill="FFFFFF"/>
        <w:spacing w:before="100" w:beforeAutospacing="1" w:after="0" w:line="312" w:lineRule="atLeast"/>
        <w:rPr>
          <w:rFonts w:ascii="Georgia" w:eastAsia="Times New Roman" w:hAnsi="Georgia" w:cs="Times New Roman"/>
          <w:color w:val="005214"/>
          <w:sz w:val="20"/>
          <w:szCs w:val="20"/>
        </w:rPr>
      </w:pPr>
      <w:r w:rsidRPr="004A16D4">
        <w:rPr>
          <w:rFonts w:ascii="Comic Sans MS" w:eastAsia="Times New Roman" w:hAnsi="Comic Sans MS" w:cs="Times New Roman"/>
          <w:color w:val="000000"/>
          <w:sz w:val="24"/>
          <w:szCs w:val="24"/>
        </w:rPr>
        <w:t> </w:t>
      </w:r>
    </w:p>
    <w:p w:rsidR="004A16D4" w:rsidRPr="004A16D4" w:rsidRDefault="004A16D4" w:rsidP="004A16D4">
      <w:pPr>
        <w:shd w:val="clear" w:color="auto" w:fill="FFFFFF"/>
        <w:spacing w:before="100" w:beforeAutospacing="1" w:after="0" w:line="312" w:lineRule="atLeast"/>
        <w:rPr>
          <w:rFonts w:ascii="Georgia" w:eastAsia="Times New Roman" w:hAnsi="Georgia" w:cs="Times New Roman"/>
          <w:color w:val="005214"/>
          <w:sz w:val="20"/>
          <w:szCs w:val="20"/>
        </w:rPr>
      </w:pPr>
      <w:r w:rsidRPr="004A16D4">
        <w:rPr>
          <w:rFonts w:ascii="Comic Sans MS" w:eastAsia="Times New Roman" w:hAnsi="Comic Sans MS" w:cs="Times New Roman"/>
          <w:color w:val="000000"/>
          <w:sz w:val="24"/>
          <w:szCs w:val="24"/>
          <w:u w:val="single"/>
        </w:rPr>
        <w:t>You will choose </w:t>
      </w:r>
      <w:r w:rsidRPr="004A16D4">
        <w:rPr>
          <w:rFonts w:ascii="Comic Sans MS" w:eastAsia="Times New Roman" w:hAnsi="Comic Sans MS" w:cs="Times New Roman"/>
          <w:b/>
          <w:bCs/>
          <w:color w:val="000000"/>
          <w:sz w:val="24"/>
          <w:szCs w:val="24"/>
          <w:u w:val="single"/>
        </w:rPr>
        <w:t>ten</w:t>
      </w:r>
      <w:r w:rsidRPr="004A16D4">
        <w:rPr>
          <w:rFonts w:ascii="Comic Sans MS" w:eastAsia="Times New Roman" w:hAnsi="Comic Sans MS" w:cs="Times New Roman"/>
          <w:color w:val="000000"/>
          <w:sz w:val="24"/>
          <w:szCs w:val="24"/>
          <w:u w:val="single"/>
        </w:rPr>
        <w:t> central moments in the narrative structure of the story to represent within your graphic novel. </w:t>
      </w:r>
      <w:r w:rsidRPr="004A16D4">
        <w:rPr>
          <w:rFonts w:ascii="Comic Sans MS" w:eastAsia="Times New Roman" w:hAnsi="Comic Sans MS" w:cs="Times New Roman"/>
          <w:color w:val="000000"/>
          <w:sz w:val="24"/>
          <w:szCs w:val="24"/>
        </w:rPr>
        <w:t>For each of these moments, you will create 2 or 3 pages in graphic novel format. Refer to the ppt. for conventions.</w:t>
      </w:r>
    </w:p>
    <w:p w:rsidR="004A16D4" w:rsidRPr="004A16D4" w:rsidRDefault="004A16D4" w:rsidP="004A16D4">
      <w:pPr>
        <w:shd w:val="clear" w:color="auto" w:fill="FFFFFF"/>
        <w:spacing w:before="100" w:beforeAutospacing="1" w:after="0" w:line="312" w:lineRule="atLeast"/>
        <w:rPr>
          <w:rFonts w:ascii="Georgia" w:eastAsia="Times New Roman" w:hAnsi="Georgia" w:cs="Times New Roman"/>
          <w:color w:val="005214"/>
          <w:sz w:val="20"/>
          <w:szCs w:val="20"/>
        </w:rPr>
      </w:pPr>
      <w:r w:rsidRPr="004A16D4">
        <w:rPr>
          <w:rFonts w:ascii="Comic Sans MS" w:eastAsia="Times New Roman" w:hAnsi="Comic Sans MS" w:cs="Times New Roman"/>
          <w:color w:val="000000"/>
          <w:sz w:val="24"/>
          <w:szCs w:val="24"/>
        </w:rPr>
        <w:t> </w:t>
      </w:r>
      <w:bookmarkStart w:id="0" w:name="_GoBack"/>
    </w:p>
    <w:p w:rsidR="004A16D4" w:rsidRPr="004A16D4" w:rsidRDefault="004A16D4" w:rsidP="004A16D4">
      <w:pPr>
        <w:shd w:val="clear" w:color="auto" w:fill="FFFFFF"/>
        <w:spacing w:before="100" w:beforeAutospacing="1" w:after="0" w:line="312" w:lineRule="atLeast"/>
        <w:rPr>
          <w:rFonts w:ascii="Georgia" w:eastAsia="Times New Roman" w:hAnsi="Georgia" w:cs="Times New Roman"/>
          <w:color w:val="005214"/>
          <w:sz w:val="20"/>
          <w:szCs w:val="20"/>
        </w:rPr>
      </w:pPr>
      <w:r w:rsidRPr="004A16D4">
        <w:rPr>
          <w:rFonts w:ascii="Comic Sans MS" w:eastAsia="Times New Roman" w:hAnsi="Comic Sans MS" w:cs="Times New Roman"/>
          <w:color w:val="000000"/>
          <w:sz w:val="24"/>
          <w:szCs w:val="24"/>
        </w:rPr>
        <w:t>More specifically, you must render (represent) the following parts of the original story into graphic novel format:</w:t>
      </w:r>
    </w:p>
    <w:bookmarkEnd w:id="0"/>
    <w:p w:rsidR="004A16D4" w:rsidRPr="004A16D4" w:rsidRDefault="004A16D4" w:rsidP="004A16D4">
      <w:pPr>
        <w:numPr>
          <w:ilvl w:val="0"/>
          <w:numId w:val="1"/>
        </w:numPr>
        <w:shd w:val="clear" w:color="auto" w:fill="FFFFFF"/>
        <w:spacing w:before="100" w:beforeAutospacing="1" w:after="100" w:afterAutospacing="1" w:line="312" w:lineRule="atLeast"/>
        <w:rPr>
          <w:rFonts w:ascii="Georgia" w:eastAsia="Times New Roman" w:hAnsi="Georgia" w:cs="Times New Roman"/>
          <w:color w:val="000000"/>
          <w:sz w:val="20"/>
          <w:szCs w:val="20"/>
        </w:rPr>
      </w:pPr>
      <w:r w:rsidRPr="004A16D4">
        <w:rPr>
          <w:rFonts w:ascii="Comic Sans MS" w:eastAsia="Times New Roman" w:hAnsi="Comic Sans MS" w:cs="Times New Roman"/>
          <w:color w:val="000000"/>
          <w:sz w:val="24"/>
          <w:szCs w:val="24"/>
        </w:rPr>
        <w:t>A character sketch of 2-4 of the primary characters in the story. The reader needs to get to know the characters.</w:t>
      </w:r>
    </w:p>
    <w:p w:rsidR="004A16D4" w:rsidRPr="004A16D4" w:rsidRDefault="004A16D4" w:rsidP="004A16D4">
      <w:pPr>
        <w:numPr>
          <w:ilvl w:val="0"/>
          <w:numId w:val="1"/>
        </w:numPr>
        <w:shd w:val="clear" w:color="auto" w:fill="FFFFFF"/>
        <w:spacing w:before="100" w:beforeAutospacing="1" w:after="100" w:afterAutospacing="1" w:line="312" w:lineRule="atLeast"/>
        <w:rPr>
          <w:rFonts w:ascii="Georgia" w:eastAsia="Times New Roman" w:hAnsi="Georgia" w:cs="Times New Roman"/>
          <w:color w:val="000000"/>
          <w:sz w:val="20"/>
          <w:szCs w:val="20"/>
        </w:rPr>
      </w:pPr>
      <w:r w:rsidRPr="004A16D4">
        <w:rPr>
          <w:rFonts w:ascii="Comic Sans MS" w:eastAsia="Times New Roman" w:hAnsi="Comic Sans MS" w:cs="Times New Roman"/>
          <w:color w:val="000000"/>
          <w:sz w:val="24"/>
          <w:szCs w:val="24"/>
        </w:rPr>
        <w:t>Exposition/ Prologue (if necessary)</w:t>
      </w:r>
    </w:p>
    <w:p w:rsidR="004A16D4" w:rsidRPr="004A16D4" w:rsidRDefault="004A16D4" w:rsidP="004A16D4">
      <w:pPr>
        <w:numPr>
          <w:ilvl w:val="0"/>
          <w:numId w:val="1"/>
        </w:numPr>
        <w:shd w:val="clear" w:color="auto" w:fill="FFFFFF"/>
        <w:spacing w:before="100" w:beforeAutospacing="1" w:after="100" w:afterAutospacing="1" w:line="312" w:lineRule="atLeast"/>
        <w:rPr>
          <w:rFonts w:ascii="Georgia" w:eastAsia="Times New Roman" w:hAnsi="Georgia" w:cs="Times New Roman"/>
          <w:color w:val="000000"/>
          <w:sz w:val="20"/>
          <w:szCs w:val="20"/>
        </w:rPr>
      </w:pPr>
      <w:r w:rsidRPr="004A16D4">
        <w:rPr>
          <w:rFonts w:ascii="Comic Sans MS" w:eastAsia="Times New Roman" w:hAnsi="Comic Sans MS" w:cs="Times New Roman"/>
          <w:color w:val="000000"/>
          <w:sz w:val="24"/>
          <w:szCs w:val="24"/>
        </w:rPr>
        <w:t>Initial incident</w:t>
      </w:r>
    </w:p>
    <w:p w:rsidR="004A16D4" w:rsidRPr="004A16D4" w:rsidRDefault="004A16D4" w:rsidP="004A16D4">
      <w:pPr>
        <w:numPr>
          <w:ilvl w:val="0"/>
          <w:numId w:val="1"/>
        </w:numPr>
        <w:shd w:val="clear" w:color="auto" w:fill="FFFFFF"/>
        <w:spacing w:before="100" w:beforeAutospacing="1" w:after="100" w:afterAutospacing="1" w:line="312" w:lineRule="atLeast"/>
        <w:rPr>
          <w:rFonts w:ascii="Georgia" w:eastAsia="Times New Roman" w:hAnsi="Georgia" w:cs="Times New Roman"/>
          <w:color w:val="000000"/>
          <w:sz w:val="20"/>
          <w:szCs w:val="20"/>
        </w:rPr>
      </w:pPr>
      <w:r w:rsidRPr="004A16D4">
        <w:rPr>
          <w:rFonts w:ascii="Comic Sans MS" w:eastAsia="Times New Roman" w:hAnsi="Comic Sans MS" w:cs="Times New Roman"/>
          <w:color w:val="000000"/>
          <w:sz w:val="24"/>
          <w:szCs w:val="24"/>
        </w:rPr>
        <w:t>3 moments within the rising action</w:t>
      </w:r>
    </w:p>
    <w:p w:rsidR="004A16D4" w:rsidRPr="004A16D4" w:rsidRDefault="004A16D4" w:rsidP="004A16D4">
      <w:pPr>
        <w:numPr>
          <w:ilvl w:val="0"/>
          <w:numId w:val="1"/>
        </w:numPr>
        <w:shd w:val="clear" w:color="auto" w:fill="FFFFFF"/>
        <w:spacing w:before="100" w:beforeAutospacing="1" w:after="100" w:afterAutospacing="1" w:line="312" w:lineRule="atLeast"/>
        <w:rPr>
          <w:rFonts w:ascii="Georgia" w:eastAsia="Times New Roman" w:hAnsi="Georgia" w:cs="Times New Roman"/>
          <w:color w:val="000000"/>
          <w:sz w:val="20"/>
          <w:szCs w:val="20"/>
        </w:rPr>
      </w:pPr>
      <w:r w:rsidRPr="004A16D4">
        <w:rPr>
          <w:rFonts w:ascii="Comic Sans MS" w:eastAsia="Times New Roman" w:hAnsi="Comic Sans MS" w:cs="Times New Roman"/>
          <w:color w:val="000000"/>
          <w:sz w:val="24"/>
          <w:szCs w:val="24"/>
        </w:rPr>
        <w:t>Climax</w:t>
      </w:r>
    </w:p>
    <w:p w:rsidR="004A16D4" w:rsidRPr="004A16D4" w:rsidRDefault="004A16D4" w:rsidP="004A16D4">
      <w:pPr>
        <w:numPr>
          <w:ilvl w:val="0"/>
          <w:numId w:val="1"/>
        </w:numPr>
        <w:shd w:val="clear" w:color="auto" w:fill="FFFFFF"/>
        <w:spacing w:before="100" w:beforeAutospacing="1" w:after="100" w:afterAutospacing="1" w:line="312" w:lineRule="atLeast"/>
        <w:rPr>
          <w:rFonts w:ascii="Georgia" w:eastAsia="Times New Roman" w:hAnsi="Georgia" w:cs="Times New Roman"/>
          <w:color w:val="000000"/>
          <w:sz w:val="20"/>
          <w:szCs w:val="20"/>
        </w:rPr>
      </w:pPr>
      <w:r w:rsidRPr="004A16D4">
        <w:rPr>
          <w:rFonts w:ascii="Comic Sans MS" w:eastAsia="Times New Roman" w:hAnsi="Comic Sans MS" w:cs="Times New Roman"/>
          <w:color w:val="000000"/>
          <w:sz w:val="24"/>
          <w:szCs w:val="24"/>
        </w:rPr>
        <w:t>2 moments within the falling action</w:t>
      </w:r>
    </w:p>
    <w:p w:rsidR="004A16D4" w:rsidRPr="004A16D4" w:rsidRDefault="004A16D4" w:rsidP="004A16D4">
      <w:pPr>
        <w:numPr>
          <w:ilvl w:val="0"/>
          <w:numId w:val="1"/>
        </w:numPr>
        <w:shd w:val="clear" w:color="auto" w:fill="FFFFFF"/>
        <w:spacing w:before="100" w:beforeAutospacing="1" w:after="100" w:afterAutospacing="1" w:line="312" w:lineRule="atLeast"/>
        <w:rPr>
          <w:rFonts w:ascii="Georgia" w:eastAsia="Times New Roman" w:hAnsi="Georgia" w:cs="Times New Roman"/>
          <w:color w:val="000000"/>
          <w:sz w:val="20"/>
          <w:szCs w:val="20"/>
        </w:rPr>
      </w:pPr>
      <w:r w:rsidRPr="004A16D4">
        <w:rPr>
          <w:rFonts w:ascii="Comic Sans MS" w:eastAsia="Times New Roman" w:hAnsi="Comic Sans MS" w:cs="Times New Roman"/>
          <w:color w:val="000000"/>
          <w:sz w:val="24"/>
          <w:szCs w:val="24"/>
        </w:rPr>
        <w:t>Denouement or resolution</w:t>
      </w:r>
    </w:p>
    <w:p w:rsidR="004A16D4" w:rsidRPr="004A16D4" w:rsidRDefault="004A16D4" w:rsidP="004A16D4">
      <w:pPr>
        <w:shd w:val="clear" w:color="auto" w:fill="FFFFFF"/>
        <w:spacing w:before="100" w:beforeAutospacing="1" w:after="0" w:line="312" w:lineRule="atLeast"/>
        <w:rPr>
          <w:rFonts w:ascii="Georgia" w:eastAsia="Times New Roman" w:hAnsi="Georgia" w:cs="Times New Roman"/>
          <w:color w:val="005214"/>
          <w:sz w:val="20"/>
          <w:szCs w:val="20"/>
        </w:rPr>
      </w:pPr>
      <w:r w:rsidRPr="004A16D4">
        <w:rPr>
          <w:rFonts w:ascii="Comic Sans MS" w:eastAsia="Times New Roman" w:hAnsi="Comic Sans MS" w:cs="Times New Roman"/>
          <w:color w:val="000000"/>
          <w:sz w:val="24"/>
          <w:szCs w:val="24"/>
        </w:rPr>
        <w:t>You must read the short story or novella carefully for details of importance. As a graphic novel is highly visual and minimal in text, you must be very concise in your story telling. Thus, you must distill your story down to the central moments needed to re-tell the complete story in a way that keeps the reader’s interest and does justice to the narrative.</w:t>
      </w:r>
    </w:p>
    <w:p w:rsidR="004A16D4" w:rsidRPr="004A16D4" w:rsidRDefault="004A16D4" w:rsidP="004A16D4">
      <w:pPr>
        <w:shd w:val="clear" w:color="auto" w:fill="FFFFFF"/>
        <w:spacing w:before="100" w:beforeAutospacing="1" w:after="0" w:line="312" w:lineRule="atLeast"/>
        <w:rPr>
          <w:rFonts w:ascii="Georgia" w:eastAsia="Times New Roman" w:hAnsi="Georgia" w:cs="Times New Roman"/>
          <w:color w:val="005214"/>
          <w:sz w:val="20"/>
          <w:szCs w:val="20"/>
        </w:rPr>
      </w:pPr>
      <w:r w:rsidRPr="004A16D4">
        <w:rPr>
          <w:rFonts w:ascii="Comic Sans MS" w:eastAsia="Times New Roman" w:hAnsi="Comic Sans MS" w:cs="Times New Roman"/>
          <w:color w:val="000000"/>
          <w:sz w:val="24"/>
          <w:szCs w:val="24"/>
        </w:rPr>
        <w:br/>
        <w:t>It is your choice how you wish to create your graphic novel. Keep in mind, if you choose to create your graphic novel electronically, it is your responsibility to learn how to use the program. You may choose from any the following.</w:t>
      </w:r>
    </w:p>
    <w:p w:rsidR="004A16D4" w:rsidRPr="004A16D4" w:rsidRDefault="004A16D4" w:rsidP="004A16D4">
      <w:pPr>
        <w:numPr>
          <w:ilvl w:val="0"/>
          <w:numId w:val="2"/>
        </w:numPr>
        <w:shd w:val="clear" w:color="auto" w:fill="FFFFFF"/>
        <w:spacing w:before="100" w:beforeAutospacing="1" w:after="100" w:afterAutospacing="1" w:line="312" w:lineRule="atLeast"/>
        <w:rPr>
          <w:rFonts w:ascii="Georgia" w:eastAsia="Times New Roman" w:hAnsi="Georgia" w:cs="Times New Roman"/>
          <w:color w:val="000000"/>
          <w:sz w:val="20"/>
          <w:szCs w:val="20"/>
        </w:rPr>
      </w:pPr>
      <w:r w:rsidRPr="004A16D4">
        <w:rPr>
          <w:rFonts w:ascii="Comic Sans MS" w:eastAsia="Times New Roman" w:hAnsi="Comic Sans MS" w:cs="Times New Roman"/>
          <w:color w:val="000000"/>
          <w:sz w:val="24"/>
          <w:szCs w:val="24"/>
        </w:rPr>
        <w:lastRenderedPageBreak/>
        <w:t>Use an online comic generator</w:t>
      </w:r>
      <w:r>
        <w:rPr>
          <w:rFonts w:ascii="Comic Sans MS" w:eastAsia="Times New Roman" w:hAnsi="Comic Sans MS" w:cs="Times New Roman"/>
          <w:color w:val="000000"/>
          <w:sz w:val="24"/>
          <w:szCs w:val="24"/>
        </w:rPr>
        <w:t xml:space="preserve"> such as </w:t>
      </w:r>
      <w:r w:rsidRPr="004A16D4">
        <w:rPr>
          <w:rFonts w:ascii="Comic Sans MS" w:eastAsia="Times New Roman" w:hAnsi="Comic Sans MS" w:cs="Times New Roman"/>
          <w:color w:val="000000"/>
          <w:sz w:val="24"/>
          <w:szCs w:val="24"/>
        </w:rPr>
        <w:t> </w:t>
      </w:r>
      <w:hyperlink r:id="rId5" w:history="1">
        <w:proofErr w:type="spellStart"/>
        <w:r w:rsidRPr="004A16D4">
          <w:rPr>
            <w:rFonts w:ascii="Comic Sans MS" w:eastAsia="Times New Roman" w:hAnsi="Comic Sans MS" w:cs="Times New Roman"/>
            <w:color w:val="CC33FF"/>
            <w:sz w:val="24"/>
            <w:szCs w:val="24"/>
            <w:u w:val="single"/>
          </w:rPr>
          <w:t>Pixton</w:t>
        </w:r>
        <w:proofErr w:type="spellEnd"/>
      </w:hyperlink>
      <w:r w:rsidRPr="004A16D4">
        <w:rPr>
          <w:rFonts w:ascii="Comic Sans MS" w:eastAsia="Times New Roman" w:hAnsi="Comic Sans MS" w:cs="Times New Roman"/>
          <w:color w:val="000000"/>
          <w:sz w:val="24"/>
          <w:szCs w:val="24"/>
        </w:rPr>
        <w:t> or </w:t>
      </w:r>
      <w:proofErr w:type="spellStart"/>
      <w:r w:rsidRPr="004A16D4">
        <w:rPr>
          <w:rFonts w:ascii="Comic Sans MS" w:eastAsia="Times New Roman" w:hAnsi="Comic Sans MS" w:cs="Times New Roman"/>
          <w:color w:val="000000"/>
          <w:sz w:val="24"/>
          <w:szCs w:val="24"/>
        </w:rPr>
        <w:fldChar w:fldCharType="begin"/>
      </w:r>
      <w:r w:rsidRPr="004A16D4">
        <w:rPr>
          <w:rFonts w:ascii="Comic Sans MS" w:eastAsia="Times New Roman" w:hAnsi="Comic Sans MS" w:cs="Times New Roman"/>
          <w:color w:val="000000"/>
          <w:sz w:val="24"/>
          <w:szCs w:val="24"/>
        </w:rPr>
        <w:instrText xml:space="preserve"> HYPERLINK "http://www.toondoo.com/" </w:instrText>
      </w:r>
      <w:r w:rsidRPr="004A16D4">
        <w:rPr>
          <w:rFonts w:ascii="Comic Sans MS" w:eastAsia="Times New Roman" w:hAnsi="Comic Sans MS" w:cs="Times New Roman"/>
          <w:color w:val="000000"/>
          <w:sz w:val="24"/>
          <w:szCs w:val="24"/>
        </w:rPr>
        <w:fldChar w:fldCharType="separate"/>
      </w:r>
      <w:r w:rsidRPr="004A16D4">
        <w:rPr>
          <w:rFonts w:ascii="Comic Sans MS" w:eastAsia="Times New Roman" w:hAnsi="Comic Sans MS" w:cs="Times New Roman"/>
          <w:color w:val="CC33FF"/>
          <w:sz w:val="24"/>
          <w:szCs w:val="24"/>
          <w:u w:val="single"/>
        </w:rPr>
        <w:t>Toondoo</w:t>
      </w:r>
      <w:proofErr w:type="spellEnd"/>
      <w:r w:rsidRPr="004A16D4">
        <w:rPr>
          <w:rFonts w:ascii="Comic Sans MS" w:eastAsia="Times New Roman" w:hAnsi="Comic Sans MS" w:cs="Times New Roman"/>
          <w:color w:val="000000"/>
          <w:sz w:val="24"/>
          <w:szCs w:val="24"/>
        </w:rPr>
        <w:fldChar w:fldCharType="end"/>
      </w:r>
    </w:p>
    <w:p w:rsidR="004A16D4" w:rsidRPr="004A16D4" w:rsidRDefault="004A16D4" w:rsidP="004A16D4">
      <w:pPr>
        <w:numPr>
          <w:ilvl w:val="0"/>
          <w:numId w:val="2"/>
        </w:numPr>
        <w:shd w:val="clear" w:color="auto" w:fill="FFFFFF"/>
        <w:spacing w:before="100" w:beforeAutospacing="1" w:after="100" w:afterAutospacing="1" w:line="312" w:lineRule="atLeast"/>
        <w:rPr>
          <w:rFonts w:ascii="Georgia" w:eastAsia="Times New Roman" w:hAnsi="Georgia" w:cs="Times New Roman"/>
          <w:color w:val="000000"/>
          <w:sz w:val="20"/>
          <w:szCs w:val="20"/>
        </w:rPr>
      </w:pPr>
      <w:r w:rsidRPr="004A16D4">
        <w:rPr>
          <w:rFonts w:ascii="Comic Sans MS" w:eastAsia="Times New Roman" w:hAnsi="Comic Sans MS" w:cs="Times New Roman"/>
          <w:color w:val="000000"/>
          <w:sz w:val="24"/>
          <w:szCs w:val="24"/>
        </w:rPr>
        <w:t>Draw the images yourself (pick a template from the internet or draw the panels yourself)</w:t>
      </w:r>
    </w:p>
    <w:p w:rsidR="004A16D4" w:rsidRPr="004A16D4" w:rsidRDefault="004A16D4" w:rsidP="004A16D4">
      <w:pPr>
        <w:numPr>
          <w:ilvl w:val="0"/>
          <w:numId w:val="2"/>
        </w:numPr>
        <w:shd w:val="clear" w:color="auto" w:fill="FFFFFF"/>
        <w:spacing w:before="100" w:beforeAutospacing="1" w:after="100" w:afterAutospacing="1" w:line="312" w:lineRule="atLeast"/>
        <w:rPr>
          <w:rFonts w:ascii="Georgia" w:eastAsia="Times New Roman" w:hAnsi="Georgia" w:cs="Times New Roman"/>
          <w:color w:val="000000"/>
          <w:sz w:val="20"/>
          <w:szCs w:val="20"/>
        </w:rPr>
      </w:pPr>
      <w:r w:rsidRPr="004A16D4">
        <w:rPr>
          <w:rFonts w:ascii="Comic Sans MS" w:eastAsia="Times New Roman" w:hAnsi="Comic Sans MS" w:cs="Times New Roman"/>
          <w:color w:val="000000"/>
          <w:sz w:val="24"/>
          <w:szCs w:val="24"/>
        </w:rPr>
        <w:t>Find images on the internet and place them into Comic Life</w:t>
      </w:r>
    </w:p>
    <w:p w:rsidR="004A16D4" w:rsidRPr="004A16D4" w:rsidRDefault="004A16D4" w:rsidP="004A16D4">
      <w:pPr>
        <w:numPr>
          <w:ilvl w:val="0"/>
          <w:numId w:val="2"/>
        </w:numPr>
        <w:shd w:val="clear" w:color="auto" w:fill="FFFFFF"/>
        <w:spacing w:before="100" w:beforeAutospacing="1" w:after="100" w:afterAutospacing="1" w:line="312" w:lineRule="atLeast"/>
        <w:rPr>
          <w:rFonts w:ascii="Georgia" w:eastAsia="Times New Roman" w:hAnsi="Georgia" w:cs="Times New Roman"/>
          <w:color w:val="000000"/>
          <w:sz w:val="20"/>
          <w:szCs w:val="20"/>
        </w:rPr>
      </w:pPr>
      <w:r w:rsidRPr="004A16D4">
        <w:rPr>
          <w:rFonts w:ascii="Comic Sans MS" w:eastAsia="Times New Roman" w:hAnsi="Comic Sans MS" w:cs="Times New Roman"/>
          <w:color w:val="000000"/>
          <w:sz w:val="24"/>
          <w:szCs w:val="24"/>
        </w:rPr>
        <w:t>Use Adobe Fireworks to manipulate and combine images</w:t>
      </w:r>
    </w:p>
    <w:p w:rsidR="004A16D4" w:rsidRP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r w:rsidRPr="004A16D4">
        <w:rPr>
          <w:rFonts w:ascii="Georgia" w:eastAsia="Times New Roman" w:hAnsi="Georgia" w:cs="Times New Roman"/>
          <w:color w:val="005214"/>
          <w:sz w:val="20"/>
          <w:szCs w:val="20"/>
        </w:rPr>
        <w:t>To give you some advice, watch this video about students in Canada working on the same project. </w:t>
      </w: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hyperlink r:id="rId6" w:history="1">
        <w:r w:rsidRPr="004A16D4">
          <w:rPr>
            <w:rFonts w:ascii="Georgia" w:eastAsia="Times New Roman" w:hAnsi="Georgia" w:cs="Times New Roman"/>
            <w:color w:val="CC33FF"/>
            <w:sz w:val="20"/>
            <w:szCs w:val="20"/>
            <w:u w:val="single"/>
          </w:rPr>
          <w:t>http://calgaryscienceschool.blogspot.kr/2011/03/creating-graphic-novels.html</w:t>
        </w:r>
      </w:hyperlink>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4A16D4" w:rsidRPr="004A16D4" w:rsidRDefault="004A16D4" w:rsidP="004A16D4">
      <w:pPr>
        <w:shd w:val="clear" w:color="auto" w:fill="E9ECCF"/>
        <w:spacing w:before="100" w:beforeAutospacing="1" w:after="100" w:afterAutospacing="1" w:line="240" w:lineRule="auto"/>
        <w:rPr>
          <w:rFonts w:ascii="Georgia" w:eastAsia="Times New Roman" w:hAnsi="Georgia" w:cs="Times New Roman"/>
          <w:color w:val="005214"/>
          <w:sz w:val="20"/>
          <w:szCs w:val="20"/>
        </w:rPr>
      </w:pPr>
    </w:p>
    <w:p w:rsidR="005131C8" w:rsidRDefault="00CA2D47"/>
    <w:sectPr w:rsidR="00513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7795"/>
    <w:multiLevelType w:val="multilevel"/>
    <w:tmpl w:val="D6E4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97198"/>
    <w:multiLevelType w:val="multilevel"/>
    <w:tmpl w:val="324A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D4"/>
    <w:rsid w:val="004A16D4"/>
    <w:rsid w:val="00A541B8"/>
    <w:rsid w:val="00BD2E0D"/>
    <w:rsid w:val="00CA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7461"/>
  <w15:chartTrackingRefBased/>
  <w15:docId w15:val="{FC718636-CFA9-4B8E-BBC0-7BBEF3B1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6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1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garyscienceschool.blogspot.kr/2011/03/creating-graphic-novels.html" TargetMode="External"/><Relationship Id="rId5" Type="http://schemas.openxmlformats.org/officeDocument/2006/relationships/hyperlink" Target="http://www.pix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Yvonne</dc:creator>
  <cp:keywords/>
  <dc:description/>
  <cp:lastModifiedBy>Bauer, Yvonne</cp:lastModifiedBy>
  <cp:revision>1</cp:revision>
  <dcterms:created xsi:type="dcterms:W3CDTF">2017-12-08T21:41:00Z</dcterms:created>
  <dcterms:modified xsi:type="dcterms:W3CDTF">2017-12-08T21:57:00Z</dcterms:modified>
</cp:coreProperties>
</file>