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2D374D">
      <w:r w:rsidRPr="002D374D">
        <w:t>Symbolic Recipe:</w:t>
      </w:r>
      <w:r w:rsidR="004C61D5">
        <w:t xml:space="preserve">  </w:t>
      </w:r>
      <w:bookmarkStart w:id="0" w:name="_GoBack"/>
      <w:bookmarkEnd w:id="0"/>
      <w:r w:rsidRPr="002D374D">
        <w:t xml:space="preserve">Write a symbolic recipe for yourself.  This means your ingredients are not blood, muscle, bone, and a hank of hair, but abstract qualities and personality traits (like patience, friendliness, humor).  What is really necessary to create </w:t>
      </w:r>
      <w:proofErr w:type="gramStart"/>
      <w:r w:rsidRPr="002D374D">
        <w:t>you.</w:t>
      </w:r>
      <w:proofErr w:type="gramEnd"/>
      <w:r w:rsidRPr="002D374D">
        <w:t xml:space="preserve">  Follow standard recipe format: a list of ingredients and exact measurements, followed by a paragraph of instructions, advice about the proper sequence of the steps, and any tips or warnings.  </w:t>
      </w:r>
    </w:p>
    <w:sectPr w:rsidR="005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4D"/>
    <w:rsid w:val="002D374D"/>
    <w:rsid w:val="004C61D5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6902"/>
  <w15:chartTrackingRefBased/>
  <w15:docId w15:val="{B00767DF-8F07-4728-8D29-06B38A9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2</cp:revision>
  <dcterms:created xsi:type="dcterms:W3CDTF">2017-12-08T21:26:00Z</dcterms:created>
  <dcterms:modified xsi:type="dcterms:W3CDTF">2017-12-08T21:27:00Z</dcterms:modified>
</cp:coreProperties>
</file>