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Pr="00D51EA9" w:rsidRDefault="00D51EA9" w:rsidP="00D51EA9">
      <w:r w:rsidRPr="00D51EA9">
        <w:t xml:space="preserve">The Ultimate All-Purpose Excuse:  Just in case you are tardy </w:t>
      </w:r>
      <w:proofErr w:type="spellStart"/>
      <w:r w:rsidRPr="00D51EA9">
        <w:t>some day</w:t>
      </w:r>
      <w:proofErr w:type="spellEnd"/>
      <w:r w:rsidRPr="00D51EA9">
        <w:t>, write an elaborate, exaggerated, fantastic excuse for yourself. Be as creative as you can. In about 150 WORDS, convince your heartless English teacher that your excuse is a valid reason for being tardy.</w:t>
      </w:r>
      <w:bookmarkStart w:id="0" w:name="_GoBack"/>
      <w:bookmarkEnd w:id="0"/>
    </w:p>
    <w:sectPr w:rsidR="005131C8" w:rsidRPr="00D5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A9"/>
    <w:rsid w:val="00A541B8"/>
    <w:rsid w:val="00BD2E0D"/>
    <w:rsid w:val="00D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D472F-0B7C-4DD6-8707-27C32E3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2017-12-08T21:29:00Z</dcterms:created>
  <dcterms:modified xsi:type="dcterms:W3CDTF">2017-12-08T21:31:00Z</dcterms:modified>
</cp:coreProperties>
</file>